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62" w:rsidRPr="00743162" w:rsidRDefault="00743162" w:rsidP="00743162">
      <w:pPr>
        <w:pBdr>
          <w:bottom w:val="single" w:sz="6" w:space="1" w:color="auto"/>
        </w:pBd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1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НАРОДНО ЧИТАЛИЩЕ „НАЙДЕН ГРИГОРОВ – 1900 г</w:t>
      </w:r>
      <w:proofErr w:type="gramStart"/>
      <w:r w:rsidRPr="007431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.“</w:t>
      </w:r>
      <w:proofErr w:type="gramEnd"/>
      <w:r w:rsidRPr="0074316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743162" w:rsidRPr="00743162" w:rsidRDefault="00743162" w:rsidP="00743162">
      <w:pPr>
        <w:pBdr>
          <w:bottom w:val="single" w:sz="6" w:space="1" w:color="auto"/>
        </w:pBd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1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с. ГОЛЯМ ИЗВОР, ОБЩ. ТЕТЕВЕН, ОБЛ. ЛОВЕЧ</w:t>
      </w:r>
    </w:p>
    <w:p w:rsidR="00743162" w:rsidRPr="00743162" w:rsidRDefault="00743162" w:rsidP="0074316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3162">
        <w:rPr>
          <w:rFonts w:ascii="Times New Roman" w:eastAsia="Calibri" w:hAnsi="Times New Roman" w:cs="Times New Roman"/>
          <w:b/>
          <w:sz w:val="32"/>
          <w:szCs w:val="32"/>
        </w:rPr>
        <w:t>КАЛЕНДАРЕН ПЛАН</w:t>
      </w:r>
    </w:p>
    <w:p w:rsidR="00743162" w:rsidRPr="00743162" w:rsidRDefault="00743162" w:rsidP="0074316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162">
        <w:rPr>
          <w:rFonts w:ascii="Times New Roman" w:eastAsia="Calibri" w:hAnsi="Times New Roman" w:cs="Times New Roman"/>
          <w:b/>
          <w:sz w:val="24"/>
          <w:szCs w:val="24"/>
        </w:rPr>
        <w:t>на НЧ „Найден Григоров – 1900 г.“ с. Голям извор за  201</w:t>
      </w:r>
      <w:r w:rsidRPr="007431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74316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6 януари 2018 г. – Богоявление/Йорданов ден – хвърляне на кръста в р. Оселна;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февруари 2018 г. – Трифон Зарезан – финансова подкрепа от община Тетевен;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19 февруари 201</w:t>
      </w:r>
      <w:r w:rsidRPr="00743162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г. – 14</w:t>
      </w:r>
      <w:r w:rsidRPr="00743162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години от обесването на Васил Левски пред къщата-музей „Васил Левски“;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3 март 201</w:t>
      </w:r>
      <w:r w:rsidRPr="00743162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г. 1</w:t>
      </w:r>
      <w:r w:rsidRPr="00743162"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години от освобождението на България с Възпоменателен митинг пред паметника на загиналите във войните;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8 март  2018 г. – Международен ден на жената;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31 март 2018 г. – Лазаров ден – Лазаруване с децата от селото.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7 април 2018 г. пролетен теменужен бал в салона на детската градина;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17</w:t>
      </w:r>
      <w:r w:rsidRPr="00743162">
        <w:rPr>
          <w:rFonts w:ascii="Times New Roman" w:eastAsia="Calibri" w:hAnsi="Times New Roman" w:cs="Times New Roman"/>
        </w:rPr>
        <w:t xml:space="preserve"> </w:t>
      </w:r>
      <w:r w:rsidRPr="00743162">
        <w:rPr>
          <w:rFonts w:ascii="Times New Roman" w:eastAsia="Calibri" w:hAnsi="Times New Roman" w:cs="Times New Roman"/>
          <w:sz w:val="24"/>
          <w:szCs w:val="24"/>
        </w:rPr>
        <w:t>май 2018 г. – Спасов ден - водосвет и курбан в двора на църквата;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19 май 2018 г. – Събора на селото – финансова подкрепа от община Тетевен;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24 май 2018 г.– Ден на българската просвета и култура и славянската писменост;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1 юни 2018 г. – Международен ден на детето – Детска работилница;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2 юни 2018 г. - отдаваме почит на големия поет-революционер Христо Ботев и героите, дали живота си за свободата на България.</w:t>
      </w:r>
      <w:r w:rsidRPr="00743162">
        <w:rPr>
          <w:rFonts w:ascii="Times New Roman" w:eastAsia="Calibri" w:hAnsi="Times New Roman" w:cs="Times New Roman"/>
        </w:rPr>
        <w:t xml:space="preserve"> </w:t>
      </w:r>
      <w:r w:rsidRPr="00743162">
        <w:rPr>
          <w:rFonts w:ascii="Times New Roman" w:eastAsia="Calibri" w:hAnsi="Times New Roman" w:cs="Times New Roman"/>
          <w:sz w:val="24"/>
          <w:szCs w:val="24"/>
        </w:rPr>
        <w:t>Сирените на 2 юни - аларма в съзнанието ни за размисъл и признание;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18 юли 2018 г. – 181 години от рождението на Васил Левски с организатори Кметство с. Голям извор, НЧ „Найден Григоров – 1900 г.“ с. Голям извор и съорганизатор Община Тетевен;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29 август 2018 г. – закриване на лято 2018 г./лятна дискотека в парка на селото/;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6 септември 2018 г. – 133 години от  съединението на Княжество България и Източна Румелия;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22 септември 2018 г.</w:t>
      </w:r>
      <w:r w:rsidRPr="00743162">
        <w:rPr>
          <w:rFonts w:ascii="Times New Roman" w:eastAsia="Calibri" w:hAnsi="Times New Roman" w:cs="Times New Roman"/>
        </w:rPr>
        <w:t xml:space="preserve"> – </w:t>
      </w:r>
      <w:r w:rsidRPr="00743162">
        <w:rPr>
          <w:rFonts w:ascii="Times New Roman" w:eastAsia="Calibri" w:hAnsi="Times New Roman" w:cs="Times New Roman"/>
          <w:sz w:val="24"/>
          <w:szCs w:val="24"/>
        </w:rPr>
        <w:t>110 г. от</w:t>
      </w:r>
      <w:r w:rsidRPr="00743162">
        <w:rPr>
          <w:rFonts w:ascii="Times New Roman" w:eastAsia="Calibri" w:hAnsi="Times New Roman" w:cs="Times New Roman"/>
        </w:rPr>
        <w:t xml:space="preserve"> </w:t>
      </w:r>
      <w:r w:rsidRPr="00743162">
        <w:rPr>
          <w:rFonts w:ascii="Times New Roman" w:eastAsia="Calibri" w:hAnsi="Times New Roman" w:cs="Times New Roman"/>
          <w:sz w:val="24"/>
          <w:szCs w:val="24"/>
        </w:rPr>
        <w:t>обявяването на  България за НЕЗАВИСИМА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1 ноември  2018 г.  – Ден на народните будители;</w:t>
      </w:r>
    </w:p>
    <w:p w:rsidR="00743162" w:rsidRP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21 ноември 2018 г. – Ден на християнското семейство;</w:t>
      </w:r>
    </w:p>
    <w:p w:rsidR="00743162" w:rsidRDefault="00743162" w:rsidP="00743162">
      <w:pPr>
        <w:numPr>
          <w:ilvl w:val="0"/>
          <w:numId w:val="1"/>
        </w:num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22 -31  декември 2018 г. – Коледни и Новогодишни празници.</w:t>
      </w:r>
    </w:p>
    <w:p w:rsidR="00743162" w:rsidRPr="00743162" w:rsidRDefault="00743162" w:rsidP="00743162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43162" w:rsidRPr="00743162" w:rsidRDefault="00743162" w:rsidP="007431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Илиян Маринов</w:t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  <w:t>Секретар:…………………..</w:t>
      </w:r>
    </w:p>
    <w:p w:rsidR="00743162" w:rsidRPr="00743162" w:rsidRDefault="00743162" w:rsidP="007431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Кмет на С. Голям извор</w:t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  <w:t xml:space="preserve">        Детелина Нейкова</w:t>
      </w:r>
    </w:p>
    <w:p w:rsidR="00743162" w:rsidRPr="00743162" w:rsidRDefault="00743162" w:rsidP="007431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</w:r>
      <w:r w:rsidRPr="00743162">
        <w:rPr>
          <w:rFonts w:ascii="Times New Roman" w:eastAsia="Calibri" w:hAnsi="Times New Roman" w:cs="Times New Roman"/>
          <w:sz w:val="24"/>
          <w:szCs w:val="24"/>
        </w:rPr>
        <w:tab/>
        <w:t>Председател:………………</w:t>
      </w:r>
    </w:p>
    <w:p w:rsidR="00743162" w:rsidRPr="00743162" w:rsidRDefault="00743162" w:rsidP="00743162">
      <w:pPr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62">
        <w:rPr>
          <w:rFonts w:ascii="Times New Roman" w:eastAsia="Calibri" w:hAnsi="Times New Roman" w:cs="Times New Roman"/>
          <w:sz w:val="24"/>
          <w:szCs w:val="24"/>
        </w:rPr>
        <w:t xml:space="preserve">        Даниела Маринова</w:t>
      </w:r>
    </w:p>
    <w:p w:rsidR="004E5A21" w:rsidRDefault="004E5A21"/>
    <w:sectPr w:rsidR="004E5A21" w:rsidSect="004B22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8A4"/>
    <w:multiLevelType w:val="hybridMultilevel"/>
    <w:tmpl w:val="814E1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B8"/>
    <w:rsid w:val="004E5A21"/>
    <w:rsid w:val="00743162"/>
    <w:rsid w:val="009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3A52-AA37-46F3-BB0C-B13334C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2019-03-06T11:03:00Z</dcterms:created>
  <dcterms:modified xsi:type="dcterms:W3CDTF">2019-03-06T11:04:00Z</dcterms:modified>
</cp:coreProperties>
</file>